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74" w:rsidRPr="00C659D9" w:rsidRDefault="00C659D9" w:rsidP="00C659D9">
      <w:pPr>
        <w:jc w:val="both"/>
        <w:rPr>
          <w:sz w:val="24"/>
          <w:szCs w:val="24"/>
        </w:rPr>
      </w:pPr>
      <w:r w:rsidRPr="00C659D9">
        <w:rPr>
          <w:sz w:val="24"/>
          <w:szCs w:val="24"/>
        </w:rPr>
        <w:t xml:space="preserve">                                                 </w:t>
      </w:r>
      <w:r w:rsidR="00F5152F" w:rsidRPr="00C659D9">
        <w:rPr>
          <w:sz w:val="24"/>
          <w:szCs w:val="24"/>
        </w:rPr>
        <w:t>SOSYAL GÜVENLİK KURUMU BAŞKANLIĞI’NA</w:t>
      </w:r>
    </w:p>
    <w:p w:rsidR="00F5152F" w:rsidRPr="00C659D9" w:rsidRDefault="00F5152F" w:rsidP="00C659D9">
      <w:pPr>
        <w:jc w:val="both"/>
        <w:rPr>
          <w:sz w:val="24"/>
          <w:szCs w:val="24"/>
        </w:rPr>
      </w:pPr>
    </w:p>
    <w:p w:rsidR="00F5152F" w:rsidRPr="00C659D9" w:rsidRDefault="00F5152F" w:rsidP="00C659D9">
      <w:pPr>
        <w:jc w:val="both"/>
        <w:rPr>
          <w:sz w:val="24"/>
          <w:szCs w:val="24"/>
        </w:rPr>
      </w:pPr>
      <w:r w:rsidRPr="00C659D9">
        <w:rPr>
          <w:sz w:val="24"/>
          <w:szCs w:val="24"/>
        </w:rPr>
        <w:t>İLGİ</w:t>
      </w:r>
      <w:proofErr w:type="gramStart"/>
      <w:r w:rsidRPr="00C659D9">
        <w:rPr>
          <w:sz w:val="24"/>
          <w:szCs w:val="24"/>
        </w:rPr>
        <w:t>:………………</w:t>
      </w:r>
      <w:proofErr w:type="gramEnd"/>
      <w:r w:rsidRPr="00C659D9">
        <w:rPr>
          <w:sz w:val="24"/>
          <w:szCs w:val="24"/>
        </w:rPr>
        <w:t>tarih ………………….sayılı yazınız</w:t>
      </w:r>
    </w:p>
    <w:p w:rsidR="00F5152F" w:rsidRPr="00C659D9" w:rsidRDefault="00F5152F" w:rsidP="00C659D9">
      <w:pPr>
        <w:jc w:val="both"/>
        <w:rPr>
          <w:sz w:val="24"/>
          <w:szCs w:val="24"/>
        </w:rPr>
      </w:pPr>
    </w:p>
    <w:p w:rsidR="00F5152F" w:rsidRPr="00C659D9" w:rsidRDefault="00F5152F" w:rsidP="00C659D9">
      <w:pPr>
        <w:jc w:val="both"/>
        <w:rPr>
          <w:sz w:val="24"/>
          <w:szCs w:val="24"/>
        </w:rPr>
      </w:pPr>
    </w:p>
    <w:p w:rsidR="00F5152F" w:rsidRPr="00C659D9" w:rsidRDefault="00F5152F" w:rsidP="00C659D9">
      <w:pPr>
        <w:jc w:val="both"/>
        <w:rPr>
          <w:sz w:val="24"/>
          <w:szCs w:val="24"/>
        </w:rPr>
      </w:pPr>
      <w:r w:rsidRPr="00C659D9">
        <w:rPr>
          <w:sz w:val="24"/>
          <w:szCs w:val="24"/>
        </w:rPr>
        <w:tab/>
      </w:r>
      <w:r w:rsidRPr="00C659D9">
        <w:rPr>
          <w:sz w:val="24"/>
          <w:szCs w:val="24"/>
        </w:rPr>
        <w:tab/>
      </w:r>
      <w:r w:rsidRPr="00C659D9">
        <w:rPr>
          <w:sz w:val="24"/>
          <w:szCs w:val="24"/>
        </w:rPr>
        <w:tab/>
        <w:t xml:space="preserve">Yukarıda ilgi ve tarih numarası ile tarafıma gönderilen yazı ile </w:t>
      </w:r>
      <w:proofErr w:type="gramStart"/>
      <w:r w:rsidRPr="00C659D9">
        <w:rPr>
          <w:sz w:val="24"/>
          <w:szCs w:val="24"/>
        </w:rPr>
        <w:t>………………………………..</w:t>
      </w:r>
      <w:proofErr w:type="gramEnd"/>
      <w:r w:rsidRPr="00C659D9">
        <w:rPr>
          <w:sz w:val="24"/>
          <w:szCs w:val="24"/>
        </w:rPr>
        <w:t xml:space="preserve">’ye ilişkin boy kilo ve diğer sağlık bilgileri tarafımdan istenmiştir.Ekli yazıda görüleceği üzere Sağlık Bakanlığı tarafından 81 il </w:t>
      </w:r>
      <w:r w:rsidR="00C659D9" w:rsidRPr="00C659D9">
        <w:rPr>
          <w:sz w:val="24"/>
          <w:szCs w:val="24"/>
        </w:rPr>
        <w:t>valiliğine</w:t>
      </w:r>
      <w:r w:rsidRPr="00C659D9">
        <w:rPr>
          <w:sz w:val="24"/>
          <w:szCs w:val="24"/>
        </w:rPr>
        <w:t xml:space="preserve"> dağıtımlı yazıda açıkça Anayasanın özel hayatın gizliliği başlıklı 20 </w:t>
      </w:r>
      <w:proofErr w:type="spellStart"/>
      <w:r w:rsidRPr="00C659D9">
        <w:rPr>
          <w:sz w:val="24"/>
          <w:szCs w:val="24"/>
        </w:rPr>
        <w:t>nci</w:t>
      </w:r>
      <w:proofErr w:type="spellEnd"/>
      <w:r w:rsidRPr="00C659D9">
        <w:rPr>
          <w:sz w:val="24"/>
          <w:szCs w:val="24"/>
        </w:rPr>
        <w:t xml:space="preserve"> maddesinin üçüncü fıkrasında “Herkes kendisiyle ilgili kişisel verilerin korunmasını isteme hakkına sahiptir.Bu hak kişinin kendisiyle ilgili kişisel veriler hakkında bilgilendirme bu verilere erişme bunların düzeltilmesini ve ya silinmesini talep etme ve amaçları doğrultusunda </w:t>
      </w:r>
      <w:r w:rsidR="00C659D9" w:rsidRPr="00C659D9">
        <w:rPr>
          <w:sz w:val="24"/>
          <w:szCs w:val="24"/>
        </w:rPr>
        <w:t>kullanılıp</w:t>
      </w:r>
      <w:r w:rsidRPr="00C659D9">
        <w:rPr>
          <w:sz w:val="24"/>
          <w:szCs w:val="24"/>
        </w:rPr>
        <w:t xml:space="preserve"> kullanılmadığını öğrenmeyi de kapsar.</w:t>
      </w:r>
      <w:r w:rsidRPr="00C659D9">
        <w:rPr>
          <w:b/>
          <w:sz w:val="24"/>
          <w:szCs w:val="24"/>
        </w:rPr>
        <w:t xml:space="preserve">Kişisel veriler </w:t>
      </w:r>
      <w:r w:rsidR="00C659D9" w:rsidRPr="00C659D9">
        <w:rPr>
          <w:b/>
          <w:sz w:val="24"/>
          <w:szCs w:val="24"/>
        </w:rPr>
        <w:t>ancak</w:t>
      </w:r>
      <w:r w:rsidRPr="00C659D9">
        <w:rPr>
          <w:b/>
          <w:sz w:val="24"/>
          <w:szCs w:val="24"/>
        </w:rPr>
        <w:t xml:space="preserve"> kanunda öngörülen hallerde ve ya kişinin açık rızasıyla işlenebilir.</w:t>
      </w:r>
      <w:r w:rsidRPr="00C659D9">
        <w:rPr>
          <w:sz w:val="24"/>
          <w:szCs w:val="24"/>
        </w:rPr>
        <w:t>Kişisel verilerin korunmasına ilişkin esas ve usuller kanunla düzenlenir “hükmü uyarınca “Bir kişinin adı ve soy adı dahi kişisel veri olduğu gibi hasta bilgilerinin açıklanması aktarılması elde edilebilir hale getirilmesi yine hasta dosyasının yetkisiz biri ile paylaşılması yetkisiz birine hasta dosyasının bir kısmının ya da tamamının suretinin verilmesi veri işlemidir.Buna göre hastanın açık rızası olmadan kişisel veri niteliğindeki bilgiler paylaşılamaz” bilgileri yer almaktadır.</w:t>
      </w:r>
    </w:p>
    <w:p w:rsidR="00C659D9" w:rsidRPr="00C659D9" w:rsidRDefault="00F5152F" w:rsidP="00C659D9">
      <w:pPr>
        <w:jc w:val="both"/>
        <w:rPr>
          <w:sz w:val="24"/>
          <w:szCs w:val="24"/>
        </w:rPr>
      </w:pPr>
      <w:r w:rsidRPr="00C659D9">
        <w:rPr>
          <w:sz w:val="24"/>
          <w:szCs w:val="24"/>
        </w:rPr>
        <w:tab/>
      </w:r>
      <w:r w:rsidRPr="00C659D9">
        <w:rPr>
          <w:sz w:val="24"/>
          <w:szCs w:val="24"/>
        </w:rPr>
        <w:tab/>
        <w:t xml:space="preserve">İlgili düzenleme karşısında hastaların açık rızaları olmadan söz konusu bilgileri paylaşmam durumunda hekim olarak hem hukuki </w:t>
      </w:r>
      <w:r w:rsidR="00C659D9" w:rsidRPr="00C659D9">
        <w:rPr>
          <w:sz w:val="24"/>
          <w:szCs w:val="24"/>
        </w:rPr>
        <w:t>hem cezai sorumluluğum doğacağından kurumunuzca ilgi verilerin</w:t>
      </w:r>
      <w:r w:rsidRPr="00C659D9">
        <w:rPr>
          <w:sz w:val="24"/>
          <w:szCs w:val="24"/>
        </w:rPr>
        <w:t xml:space="preserve"> halk sağlığı müdürlüğünden yapılacak bir yazışma ile</w:t>
      </w:r>
      <w:r w:rsidR="00C659D9" w:rsidRPr="00C659D9">
        <w:rPr>
          <w:sz w:val="24"/>
          <w:szCs w:val="24"/>
        </w:rPr>
        <w:t xml:space="preserve"> doğrudan </w:t>
      </w:r>
      <w:proofErr w:type="gramStart"/>
      <w:r w:rsidR="00C659D9" w:rsidRPr="00C659D9">
        <w:rPr>
          <w:sz w:val="24"/>
          <w:szCs w:val="24"/>
        </w:rPr>
        <w:t xml:space="preserve">müdürlükten </w:t>
      </w:r>
      <w:r w:rsidRPr="00C659D9">
        <w:rPr>
          <w:sz w:val="24"/>
          <w:szCs w:val="24"/>
        </w:rPr>
        <w:t xml:space="preserve"> talep</w:t>
      </w:r>
      <w:proofErr w:type="gramEnd"/>
      <w:r w:rsidRPr="00C659D9">
        <w:rPr>
          <w:sz w:val="24"/>
          <w:szCs w:val="24"/>
        </w:rPr>
        <w:t xml:space="preserve"> edilmesi</w:t>
      </w:r>
      <w:r w:rsidR="00C659D9" w:rsidRPr="00C659D9">
        <w:rPr>
          <w:sz w:val="24"/>
          <w:szCs w:val="24"/>
        </w:rPr>
        <w:t xml:space="preserve"> ve ya mahkeme kararı ile tarafımızdan istenmesi gerekmektedir.</w:t>
      </w:r>
    </w:p>
    <w:p w:rsidR="00C659D9" w:rsidRDefault="00C659D9" w:rsidP="00C659D9">
      <w:pPr>
        <w:jc w:val="both"/>
        <w:rPr>
          <w:sz w:val="24"/>
          <w:szCs w:val="24"/>
        </w:rPr>
      </w:pPr>
      <w:r w:rsidRPr="00C659D9">
        <w:rPr>
          <w:sz w:val="24"/>
          <w:szCs w:val="24"/>
        </w:rPr>
        <w:tab/>
        <w:t>Bilginize sunulur.</w:t>
      </w:r>
    </w:p>
    <w:p w:rsidR="00C659D9" w:rsidRDefault="00C659D9" w:rsidP="00C659D9">
      <w:pPr>
        <w:jc w:val="both"/>
        <w:rPr>
          <w:sz w:val="24"/>
          <w:szCs w:val="24"/>
        </w:rPr>
      </w:pPr>
    </w:p>
    <w:p w:rsidR="00C659D9" w:rsidRPr="00C659D9" w:rsidRDefault="00C659D9" w:rsidP="00C659D9">
      <w:pPr>
        <w:jc w:val="both"/>
        <w:rPr>
          <w:sz w:val="24"/>
          <w:szCs w:val="24"/>
        </w:rPr>
      </w:pPr>
      <w:r>
        <w:rPr>
          <w:sz w:val="24"/>
          <w:szCs w:val="24"/>
        </w:rPr>
        <w:t xml:space="preserve">EK:1 adet </w:t>
      </w:r>
      <w:r w:rsidR="00CA6881">
        <w:rPr>
          <w:sz w:val="24"/>
          <w:szCs w:val="24"/>
        </w:rPr>
        <w:t>Kişisel Verilerin Gizliliği konulu tebliğ</w:t>
      </w:r>
    </w:p>
    <w:p w:rsidR="00C659D9" w:rsidRPr="00C659D9" w:rsidRDefault="00C659D9" w:rsidP="00C659D9">
      <w:pPr>
        <w:jc w:val="both"/>
        <w:rPr>
          <w:sz w:val="24"/>
          <w:szCs w:val="24"/>
        </w:rPr>
      </w:pPr>
    </w:p>
    <w:p w:rsidR="00F5152F" w:rsidRPr="00C659D9" w:rsidRDefault="00C659D9" w:rsidP="00C659D9">
      <w:pPr>
        <w:jc w:val="both"/>
        <w:rPr>
          <w:sz w:val="24"/>
          <w:szCs w:val="24"/>
        </w:rPr>
      </w:pPr>
      <w:r w:rsidRPr="00C659D9">
        <w:rPr>
          <w:sz w:val="24"/>
          <w:szCs w:val="24"/>
        </w:rPr>
        <w:tab/>
      </w:r>
      <w:r w:rsidRPr="00C659D9">
        <w:rPr>
          <w:sz w:val="24"/>
          <w:szCs w:val="24"/>
        </w:rPr>
        <w:tab/>
      </w:r>
      <w:r w:rsidRPr="00C659D9">
        <w:rPr>
          <w:sz w:val="24"/>
          <w:szCs w:val="24"/>
        </w:rPr>
        <w:tab/>
      </w:r>
      <w:r w:rsidRPr="00C659D9">
        <w:rPr>
          <w:sz w:val="24"/>
          <w:szCs w:val="24"/>
        </w:rPr>
        <w:tab/>
      </w:r>
      <w:r w:rsidRPr="00C659D9">
        <w:rPr>
          <w:sz w:val="24"/>
          <w:szCs w:val="24"/>
        </w:rPr>
        <w:tab/>
      </w:r>
      <w:r w:rsidRPr="00C659D9">
        <w:rPr>
          <w:sz w:val="24"/>
          <w:szCs w:val="24"/>
        </w:rPr>
        <w:tab/>
      </w:r>
      <w:r w:rsidRPr="00C659D9">
        <w:rPr>
          <w:sz w:val="24"/>
          <w:szCs w:val="24"/>
        </w:rPr>
        <w:tab/>
      </w:r>
      <w:r w:rsidRPr="00C659D9">
        <w:rPr>
          <w:sz w:val="24"/>
          <w:szCs w:val="24"/>
        </w:rPr>
        <w:tab/>
      </w:r>
      <w:r w:rsidRPr="00C659D9">
        <w:rPr>
          <w:sz w:val="24"/>
          <w:szCs w:val="24"/>
        </w:rPr>
        <w:tab/>
        <w:t>Dr.</w:t>
      </w:r>
      <w:r w:rsidR="00F5152F" w:rsidRPr="00C659D9">
        <w:rPr>
          <w:sz w:val="24"/>
          <w:szCs w:val="24"/>
        </w:rPr>
        <w:t xml:space="preserve"> </w:t>
      </w:r>
    </w:p>
    <w:sectPr w:rsidR="00F5152F" w:rsidRPr="00C659D9" w:rsidSect="00D33E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52F"/>
    <w:rsid w:val="00C659D9"/>
    <w:rsid w:val="00CA6881"/>
    <w:rsid w:val="00D33E74"/>
    <w:rsid w:val="00F515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2018-01-31T08:03:00Z</dcterms:created>
  <dcterms:modified xsi:type="dcterms:W3CDTF">2018-01-31T08:24:00Z</dcterms:modified>
</cp:coreProperties>
</file>